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D2E7" w14:textId="77777777" w:rsidR="000809F6" w:rsidRPr="00FE6565" w:rsidRDefault="000809F6" w:rsidP="000809F6">
      <w:pPr>
        <w:ind w:right="-72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42C63">
        <w:rPr>
          <w:rFonts w:ascii="Arial" w:hAnsi="Arial" w:cs="Arial"/>
          <w:b/>
          <w:sz w:val="36"/>
          <w:szCs w:val="36"/>
        </w:rPr>
        <w:t>C.A.R.E.S.S.</w:t>
      </w:r>
    </w:p>
    <w:p w14:paraId="1356DA90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I agree that when I get the impulse to engage in my self-destructive behavior, BEFORE I do, I will incorporate one behavior from each category below.  (Set and re-set a timer before you begin each section, so you have an external boundary to re-ground you after 10-15 minutes.)</w:t>
      </w:r>
    </w:p>
    <w:p w14:paraId="060B81E2" w14:textId="77777777" w:rsidR="000809F6" w:rsidRDefault="000809F6" w:rsidP="000809F6">
      <w:pPr>
        <w:pStyle w:val="Heading6"/>
      </w:pPr>
    </w:p>
    <w:p w14:paraId="02827E17" w14:textId="77777777" w:rsidR="000809F6" w:rsidRDefault="000809F6" w:rsidP="000809F6">
      <w:pPr>
        <w:pStyle w:val="Heading6"/>
      </w:pPr>
      <w:r>
        <w:t>C.A.- Communicate Alternatively (10-15 minutes)</w:t>
      </w:r>
    </w:p>
    <w:p w14:paraId="632BFAAA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>Hurting the body is a way to communicate feelings, thoughts, needs, and unresolved trauma memories/pain. Clients need other, less destructive modalities to communicate.</w:t>
      </w:r>
    </w:p>
    <w:p w14:paraId="293C4273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Draw/paint the body part you want to “hurt”</w:t>
      </w:r>
    </w:p>
    <w:p w14:paraId="07CDF578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Draw the emotions that accompany the urge to self-harm</w:t>
      </w:r>
    </w:p>
    <w:p w14:paraId="034EBF36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Make a collage of words/images that capture thoughts/feelings </w:t>
      </w:r>
    </w:p>
    <w:p w14:paraId="7F0A1A15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Write a poem about your feelings</w:t>
      </w:r>
    </w:p>
    <w:p w14:paraId="4197A2EC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 an outline of your body and write words on various body parts </w:t>
      </w:r>
    </w:p>
    <w:p w14:paraId="71521BE9" w14:textId="77777777" w:rsidR="000809F6" w:rsidRDefault="000809F6" w:rsidP="00080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Visualize doing the self-destructive behavior and write about what you think/feel</w:t>
      </w:r>
    </w:p>
    <w:p w14:paraId="7605B439" w14:textId="77777777" w:rsidR="000809F6" w:rsidRDefault="000809F6" w:rsidP="00080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Write about what was happening when you felt the urge to self-harm</w:t>
      </w:r>
    </w:p>
    <w:p w14:paraId="53DFF534" w14:textId="77777777" w:rsidR="000809F6" w:rsidRDefault="000809F6" w:rsidP="000809F6">
      <w:pPr>
        <w:pStyle w:val="Heading7"/>
      </w:pPr>
    </w:p>
    <w:p w14:paraId="51CEA787" w14:textId="77777777" w:rsidR="000809F6" w:rsidRDefault="000809F6" w:rsidP="000809F6">
      <w:pPr>
        <w:pStyle w:val="Heading7"/>
      </w:pPr>
      <w:r>
        <w:t>R.E.- Release Endorphins (10-15 minutes)</w:t>
      </w:r>
    </w:p>
    <w:p w14:paraId="7FFDC57F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>Clients feel better after they self-harm because the brain releases endorphins, (naturally occurring opiates), in response to pain/body trauma. Clients need other ways to experience the release of endorphins. (Exercise, laughter, hugging)</w:t>
      </w:r>
    </w:p>
    <w:p w14:paraId="458EA913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Run up/down the stairs or the periphery of your house/march in place</w:t>
      </w:r>
    </w:p>
    <w:p w14:paraId="0CF91532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Do 100 jumping jacks</w:t>
      </w:r>
    </w:p>
    <w:p w14:paraId="4AAEEA18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Go on a piece of exercise equipment</w:t>
      </w:r>
    </w:p>
    <w:p w14:paraId="335766C6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Do a part of an at-home exercise tape</w:t>
      </w:r>
    </w:p>
    <w:p w14:paraId="3B0E7B6B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Put on the radio and dance</w:t>
      </w:r>
      <w:r>
        <w:rPr>
          <w:rFonts w:ascii="Arial" w:hAnsi="Arial" w:cs="Arial"/>
        </w:rPr>
        <w:tab/>
      </w:r>
    </w:p>
    <w:p w14:paraId="35A18845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Listen to a funny comedian on a CD/video</w:t>
      </w:r>
    </w:p>
    <w:p w14:paraId="10F59516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Watch a funny movie/TV show</w:t>
      </w:r>
    </w:p>
    <w:p w14:paraId="3865348D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Read something that tickles you</w:t>
      </w:r>
    </w:p>
    <w:p w14:paraId="1D9DCA9C" w14:textId="77777777" w:rsidR="000809F6" w:rsidRDefault="000809F6" w:rsidP="000809F6">
      <w:pPr>
        <w:rPr>
          <w:rFonts w:ascii="Arial" w:hAnsi="Arial" w:cs="Arial"/>
        </w:rPr>
      </w:pPr>
      <w:r>
        <w:rPr>
          <w:rFonts w:ascii="Arial" w:hAnsi="Arial" w:cs="Arial"/>
        </w:rPr>
        <w:tab/>
        <w:t>Hold/ stroke and hug a stuffed animal or live pet</w:t>
      </w:r>
    </w:p>
    <w:p w14:paraId="49727DCA" w14:textId="77777777" w:rsidR="000809F6" w:rsidRDefault="000809F6" w:rsidP="000809F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Hug a pillow, rag doll, or a tree</w:t>
      </w:r>
    </w:p>
    <w:p w14:paraId="48509449" w14:textId="77777777" w:rsidR="000809F6" w:rsidRPr="00FE6565" w:rsidRDefault="000809F6" w:rsidP="000809F6">
      <w:pPr>
        <w:rPr>
          <w:rFonts w:ascii="Arial" w:hAnsi="Arial" w:cs="Arial"/>
        </w:rPr>
      </w:pPr>
      <w:r>
        <w:tab/>
      </w:r>
    </w:p>
    <w:p w14:paraId="56558F8E" w14:textId="77777777" w:rsidR="000809F6" w:rsidRDefault="000809F6" w:rsidP="000809F6">
      <w:pPr>
        <w:pStyle w:val="Heading6"/>
      </w:pPr>
      <w:r>
        <w:t>S.S.-Self-</w:t>
      </w:r>
      <w:proofErr w:type="gramStart"/>
      <w:r>
        <w:t>Soothe(</w:t>
      </w:r>
      <w:proofErr w:type="gramEnd"/>
      <w:r>
        <w:t>10-15 minutes)</w:t>
      </w:r>
    </w:p>
    <w:p w14:paraId="2B712F07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Clients need to learn new strategies that promote self-care and decrease anxiety from future triggering events.</w:t>
      </w:r>
    </w:p>
    <w:p w14:paraId="3025DD5C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Wrap in a quilt and rock in rocking chair</w:t>
      </w:r>
    </w:p>
    <w:p w14:paraId="37A9E6A4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Take a warm shower/bubble bath</w:t>
      </w:r>
    </w:p>
    <w:p w14:paraId="0C0201B7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Light scented candles or oil/play soothing music</w:t>
      </w:r>
    </w:p>
    <w:p w14:paraId="44087EAE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Read positive affirmations</w:t>
      </w:r>
    </w:p>
    <w:p w14:paraId="14F0B1B4" w14:textId="77777777" w:rsidR="000809F6" w:rsidRDefault="000809F6" w:rsidP="000809F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Massage hands with soothing lotion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E0DB8" w14:textId="77777777" w:rsidR="000809F6" w:rsidRDefault="000809F6" w:rsidP="000809F6">
      <w:pPr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Copyright September 2002, </w:t>
      </w:r>
      <w:r w:rsidR="00053B17">
        <w:rPr>
          <w:rFonts w:ascii="Arial" w:hAnsi="Arial" w:cs="Arial"/>
          <w:b/>
          <w:bCs/>
        </w:rPr>
        <w:t xml:space="preserve">2107 </w:t>
      </w:r>
      <w:r>
        <w:rPr>
          <w:rFonts w:ascii="Arial" w:hAnsi="Arial" w:cs="Arial"/>
          <w:b/>
          <w:bCs/>
        </w:rPr>
        <w:t>Lisa R. Ferentz, LCSW-C</w:t>
      </w:r>
      <w:r w:rsidR="00053B17">
        <w:rPr>
          <w:rFonts w:ascii="Arial" w:hAnsi="Arial" w:cs="Arial"/>
          <w:b/>
          <w:bCs/>
        </w:rPr>
        <w:t>, DAPA</w:t>
      </w:r>
      <w:r>
        <w:rPr>
          <w:rFonts w:ascii="Arial" w:hAnsi="Arial" w:cs="Arial"/>
          <w:b/>
          <w:bCs/>
        </w:rPr>
        <w:t xml:space="preserve"> </w:t>
      </w:r>
    </w:p>
    <w:p w14:paraId="11C1490D" w14:textId="77777777" w:rsidR="000809F6" w:rsidRDefault="000809F6" w:rsidP="000809F6">
      <w:pPr>
        <w:ind w:right="-720"/>
        <w:rPr>
          <w:rFonts w:ascii="Arial" w:hAnsi="Arial" w:cs="Arial"/>
          <w:b/>
          <w:bCs/>
        </w:rPr>
      </w:pPr>
    </w:p>
    <w:p w14:paraId="3F1C3F48" w14:textId="77777777" w:rsidR="000809F6" w:rsidRDefault="000809F6" w:rsidP="000809F6">
      <w:pPr>
        <w:ind w:right="-720"/>
        <w:rPr>
          <w:rFonts w:ascii="Arial" w:hAnsi="Arial" w:cs="Arial"/>
          <w:b/>
          <w:bCs/>
        </w:rPr>
      </w:pPr>
    </w:p>
    <w:p w14:paraId="39B4728A" w14:textId="77777777" w:rsidR="000809F6" w:rsidRDefault="000809F6" w:rsidP="000809F6"/>
    <w:p w14:paraId="5A9AF99D" w14:textId="77777777" w:rsidR="000809F6" w:rsidRDefault="000809F6" w:rsidP="000809F6"/>
    <w:p w14:paraId="0666E1F1" w14:textId="77777777" w:rsidR="009E0DB5" w:rsidRDefault="009E0DB5"/>
    <w:sectPr w:rsidR="009E0D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F6"/>
    <w:rsid w:val="00053B17"/>
    <w:rsid w:val="000809F6"/>
    <w:rsid w:val="009807A3"/>
    <w:rsid w:val="009E0DB5"/>
    <w:rsid w:val="00F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172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9F6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809F6"/>
    <w:pPr>
      <w:keepNext/>
      <w:ind w:right="-720"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0809F6"/>
    <w:pPr>
      <w:keepNext/>
      <w:outlineLvl w:val="6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809F6"/>
    <w:rPr>
      <w:rFonts w:ascii="Arial" w:eastAsia="Times New Roman" w:hAnsi="Arial" w:cs="Arial"/>
      <w:b/>
      <w:bCs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0809F6"/>
    <w:rPr>
      <w:rFonts w:ascii="Arial" w:eastAsia="Times New Roman" w:hAnsi="Arial" w:cs="Arial"/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Macintosh Word</Application>
  <DocSecurity>0</DocSecurity>
  <Lines>14</Lines>
  <Paragraphs>3</Paragraphs>
  <ScaleCrop>false</ScaleCrop>
  <Company>TIAPTE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Ferentz</dc:creator>
  <cp:keywords/>
  <dc:description/>
  <cp:lastModifiedBy>Lisa Ferentz</cp:lastModifiedBy>
  <cp:revision>2</cp:revision>
  <cp:lastPrinted>2017-04-30T22:31:00Z</cp:lastPrinted>
  <dcterms:created xsi:type="dcterms:W3CDTF">2017-10-31T02:45:00Z</dcterms:created>
  <dcterms:modified xsi:type="dcterms:W3CDTF">2017-10-31T02:45:00Z</dcterms:modified>
</cp:coreProperties>
</file>